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3904947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624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VÕ182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75D47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F07BD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6B200E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265482B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62416">
                <w:rPr>
                  <w:rStyle w:val="Laad1"/>
                  <w:rFonts w:ascii="Times New Roman" w:hAnsi="Times New Roman" w:cs="Times New Roman"/>
                </w:rPr>
                <w:t>20.07.2022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73194652" w:rsidR="003B41E9" w:rsidRPr="007E13FB" w:rsidRDefault="00F07BD8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65Ma 30Ku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2B278B56" w:rsidR="003B41E9" w:rsidRPr="007E13FB" w:rsidRDefault="00F07BD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243EBBA3" w:rsidR="003B41E9" w:rsidRPr="007E13FB" w:rsidRDefault="00F07BD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6CFC7F6B" w:rsidR="00D1574B" w:rsidRPr="007E13FB" w:rsidRDefault="00F07BD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6875D85F" w:rsidR="003B41E9" w:rsidRPr="007E13FB" w:rsidRDefault="00F07BD8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37E1B6CA" w:rsidR="00D1574B" w:rsidRPr="007E13FB" w:rsidRDefault="00FA2EA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1E75132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F07BD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D33AD49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22A62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5F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F9C854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2A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3A0C17DE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07BD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C516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7E6B6F75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1B3469CA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1B7DB47D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6B30D322" w:rsidR="003B41E9" w:rsidRPr="007E13FB" w:rsidRDefault="00F07BD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1365486D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1564E96F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7FED6FBC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5ACEFBDE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5EFF200E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42C62A3F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51EB4476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404514A5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F4E78A9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76ADD9BB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22EDC3F8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34CA5EB6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AADC66B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4ECE7029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3C5BBD6D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6FBD6D24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68E24299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6F829D75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6B536364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1C80D785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4D129C6D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38EEDC7A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09FEBD0A" w:rsidR="00D75D01" w:rsidRPr="007E13FB" w:rsidRDefault="00540D6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6FE95452" w:rsidR="00D75D01" w:rsidRPr="007E13FB" w:rsidRDefault="00A85E2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243106F9" w:rsidR="00D75D01" w:rsidRPr="007E13FB" w:rsidRDefault="00B22A6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6ADFC742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1300B95A" w:rsidR="00D75D01" w:rsidRPr="007E13FB" w:rsidRDefault="00CB3A9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5A688B1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44C83811" w:rsidR="003B41E9" w:rsidRPr="007E13FB" w:rsidRDefault="00F07BD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5C807E20" w:rsidR="003B41E9" w:rsidRPr="007E13FB" w:rsidRDefault="00C5167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F07BD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0EF165C7" w:rsidR="003B41E9" w:rsidRPr="007E13FB" w:rsidRDefault="00C5167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07BD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2A50F706" w:rsidR="003B41E9" w:rsidRPr="007E13FB" w:rsidRDefault="00C5167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F07BD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52075204" w:rsidR="003B41E9" w:rsidRPr="007E13FB" w:rsidRDefault="00C5167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F07BD8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168E683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B70778" w:rsidRPr="00B70778">
                <w:rPr>
                  <w:rFonts w:ascii="Times New Roman" w:hAnsi="Times New Roman" w:cs="Times New Roman"/>
                  <w:sz w:val="24"/>
                  <w:szCs w:val="24"/>
                </w:rPr>
                <w:t>Leidub eri läbimõõdus ja eri puuliikide lamapuitu, mida on paiguti rohkesti – looduslik häiring. Tulenevalt kõdupuidu-substraadi olemasolust on alal perspektiivi kujuneda mitmete ohustatud ja haruldaste metsaliikide elupaigaks. Esindatud on põhilised metsa vääriselupaikade struktuurielemendid.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54E3F" w14:textId="77777777" w:rsidR="00C5167D" w:rsidRDefault="00C5167D" w:rsidP="001F7D6B">
      <w:pPr>
        <w:spacing w:after="0" w:line="240" w:lineRule="auto"/>
      </w:pPr>
      <w:r>
        <w:separator/>
      </w:r>
    </w:p>
  </w:endnote>
  <w:endnote w:type="continuationSeparator" w:id="0">
    <w:p w14:paraId="102BE40E" w14:textId="77777777" w:rsidR="00C5167D" w:rsidRDefault="00C5167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F2D22" w14:textId="77777777" w:rsidR="00C5167D" w:rsidRDefault="00C5167D" w:rsidP="001F7D6B">
      <w:pPr>
        <w:spacing w:after="0" w:line="240" w:lineRule="auto"/>
      </w:pPr>
      <w:r>
        <w:separator/>
      </w:r>
    </w:p>
  </w:footnote>
  <w:footnote w:type="continuationSeparator" w:id="0">
    <w:p w14:paraId="52970824" w14:textId="77777777" w:rsidR="00C5167D" w:rsidRDefault="00C5167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416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D0EBC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508B6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E9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0778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167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37377"/>
    <w:rsid w:val="00D422E8"/>
    <w:rsid w:val="00D44BB1"/>
    <w:rsid w:val="00D47DA8"/>
    <w:rsid w:val="00D51BCA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BD8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A2EAE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416D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851F2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3659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75ADE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0995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801</Words>
  <Characters>4569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2022-06-21T11:33:00Z</dcterms:created>
  <dcterms:modified xsi:type="dcterms:W3CDTF">2022-09-23T08:32:00Z</dcterms:modified>
</cp:coreProperties>
</file>